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A50E0" w14:textId="03E0E060" w:rsidR="00427776" w:rsidRDefault="00427776" w:rsidP="00427776">
      <w:pPr>
        <w:shd w:val="clear" w:color="auto" w:fill="FFFFFF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69A6A63E" wp14:editId="03CDA934">
            <wp:simplePos x="0" y="0"/>
            <wp:positionH relativeFrom="column">
              <wp:posOffset>2809240</wp:posOffset>
            </wp:positionH>
            <wp:positionV relativeFrom="paragraph">
              <wp:posOffset>52705</wp:posOffset>
            </wp:positionV>
            <wp:extent cx="428625" cy="6096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55"/>
      </w:tblGrid>
      <w:tr w:rsidR="00427776" w14:paraId="57F631C7" w14:textId="77777777" w:rsidTr="00427776">
        <w:trPr>
          <w:jc w:val="center"/>
        </w:trPr>
        <w:tc>
          <w:tcPr>
            <w:tcW w:w="9714" w:type="dxa"/>
            <w:hideMark/>
          </w:tcPr>
          <w:p w14:paraId="1BFD615E" w14:textId="77777777" w:rsidR="00427776" w:rsidRDefault="00427776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ДИМЕРСЬКА СЕЛИЩНА РАДА</w:t>
            </w:r>
          </w:p>
          <w:p w14:paraId="628D0B45" w14:textId="77777777" w:rsidR="00427776" w:rsidRPr="00432E9F" w:rsidRDefault="00427776">
            <w:pPr>
              <w:jc w:val="center"/>
              <w:rPr>
                <w:b/>
                <w:bCs/>
                <w:sz w:val="32"/>
                <w:szCs w:val="32"/>
              </w:rPr>
            </w:pPr>
            <w:r w:rsidRPr="00432E9F">
              <w:rPr>
                <w:b/>
                <w:bCs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14:paraId="1AE085B9" w14:textId="1B253FAE" w:rsidR="00427776" w:rsidRDefault="00427776" w:rsidP="00427776">
      <w:pPr>
        <w:ind w:right="450"/>
        <w:jc w:val="both"/>
        <w:rPr>
          <w:b/>
          <w:bCs/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44944E" wp14:editId="16E99C7E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0" t="19050" r="41910" b="495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A577F0" id="Прямая соединительная линия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" strokeweight="4.5pt">
                <v:stroke linestyle="thickThin"/>
              </v:line>
            </w:pict>
          </mc:Fallback>
        </mc:AlternateContent>
      </w:r>
    </w:p>
    <w:p w14:paraId="3276C94C" w14:textId="281588A3" w:rsidR="00427776" w:rsidRDefault="00427776" w:rsidP="0042777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40 сесі</w:t>
      </w:r>
      <w:r w:rsidRPr="00427776">
        <w:rPr>
          <w:rFonts w:ascii="Times New Roman" w:hAnsi="Times New Roman" w:cs="Times New Roman"/>
          <w:b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12154034" w14:textId="77777777" w:rsidR="00427776" w:rsidRDefault="00427776" w:rsidP="0042777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</w:p>
    <w:p w14:paraId="544CCB54" w14:textId="5599BE82" w:rsidR="00427776" w:rsidRDefault="00427776" w:rsidP="0042777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                                                                                   </w:t>
      </w:r>
    </w:p>
    <w:p w14:paraId="21213773" w14:textId="77777777" w:rsidR="00427776" w:rsidRDefault="00427776" w:rsidP="00427776">
      <w:pPr>
        <w:pStyle w:val="1"/>
        <w:rPr>
          <w:rFonts w:ascii="Times New Roman" w:hAnsi="Times New Roman" w:cs="Times New Roman"/>
          <w:b/>
          <w:sz w:val="16"/>
          <w:szCs w:val="16"/>
        </w:rPr>
      </w:pPr>
    </w:p>
    <w:p w14:paraId="1258F9C4" w14:textId="77777777" w:rsidR="00427776" w:rsidRDefault="00427776" w:rsidP="004277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затвердження штатного розпису комунального закладу «Вишгородський районний територіальний центр соціального обслуговування (надання соціальних послуг)» Димерської селищної ради </w:t>
      </w:r>
    </w:p>
    <w:p w14:paraId="7A729683" w14:textId="3D961437" w:rsidR="00427776" w:rsidRDefault="00427776" w:rsidP="004277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2024 рік</w:t>
      </w:r>
    </w:p>
    <w:p w14:paraId="19051647" w14:textId="77777777" w:rsidR="00427776" w:rsidRDefault="00427776" w:rsidP="00427776">
      <w:pPr>
        <w:jc w:val="center"/>
        <w:rPr>
          <w:b/>
          <w:sz w:val="16"/>
          <w:szCs w:val="16"/>
          <w:lang w:eastAsia="en-US"/>
        </w:rPr>
      </w:pPr>
    </w:p>
    <w:p w14:paraId="0A3ED551" w14:textId="77777777" w:rsidR="00FA44A6" w:rsidRDefault="00427776" w:rsidP="00FA44A6">
      <w:pPr>
        <w:ind w:firstLine="557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Розглянувши лист комунального закладу «Вишгородський районний територіальний центр соціального обслуговування (надання соціальних послуг) Димерської селищної ради, </w:t>
      </w:r>
      <w:r>
        <w:rPr>
          <w:sz w:val="28"/>
          <w:szCs w:val="28"/>
          <w:shd w:val="clear" w:color="auto" w:fill="FFFFFF"/>
        </w:rPr>
        <w:t xml:space="preserve">з метою економічного функціонування комунального закладу, упорядкування видів його економічної діяльності, керуючись </w:t>
      </w:r>
      <w:r>
        <w:rPr>
          <w:sz w:val="28"/>
          <w:szCs w:val="28"/>
        </w:rPr>
        <w:t xml:space="preserve">Законом України «Про соціальні послуги», ст.ст.26, 59, 60 Закону України «Про місцеве самоврядування в Україні», </w:t>
      </w:r>
      <w:r w:rsidR="00FA44A6">
        <w:rPr>
          <w:sz w:val="28"/>
          <w:szCs w:val="28"/>
        </w:rPr>
        <w:t xml:space="preserve">враховуючи рекомендації спільного засідання </w:t>
      </w:r>
      <w:r w:rsidR="00FA44A6">
        <w:rPr>
          <w:sz w:val="28"/>
          <w:szCs w:val="28"/>
          <w:bdr w:val="none" w:sz="0" w:space="0" w:color="auto" w:frame="1"/>
          <w:lang w:eastAsia="ru-UA"/>
        </w:rPr>
        <w:t xml:space="preserve">постійних  </w:t>
      </w:r>
      <w:r w:rsidR="00FA44A6">
        <w:rPr>
          <w:sz w:val="28"/>
          <w:szCs w:val="28"/>
        </w:rPr>
        <w:t xml:space="preserve">комісій </w:t>
      </w:r>
      <w:r w:rsidR="00FA44A6">
        <w:rPr>
          <w:sz w:val="27"/>
          <w:szCs w:val="27"/>
        </w:rPr>
        <w:t xml:space="preserve">з питань регламенту, депутатської діяльності та етики, прав людини, законності, правопорядку та взаємодії із правоохоронними органами; </w:t>
      </w:r>
      <w:r w:rsidR="00FA44A6">
        <w:rPr>
          <w:sz w:val="28"/>
          <w:szCs w:val="28"/>
        </w:rPr>
        <w:t xml:space="preserve">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25.01.2024 року, селищна рада </w:t>
      </w:r>
    </w:p>
    <w:p w14:paraId="733470D7" w14:textId="0C35E27F" w:rsidR="00427776" w:rsidRDefault="00427776" w:rsidP="00427776">
      <w:pPr>
        <w:ind w:firstLine="720"/>
        <w:jc w:val="both"/>
        <w:rPr>
          <w:sz w:val="28"/>
          <w:szCs w:val="28"/>
        </w:rPr>
      </w:pPr>
    </w:p>
    <w:p w14:paraId="3DD9DA26" w14:textId="77777777" w:rsidR="00427776" w:rsidRDefault="00427776" w:rsidP="00427776">
      <w:pPr>
        <w:jc w:val="center"/>
        <w:rPr>
          <w:b/>
          <w:bCs/>
          <w:sz w:val="16"/>
          <w:szCs w:val="16"/>
        </w:rPr>
      </w:pPr>
    </w:p>
    <w:p w14:paraId="6992A8F6" w14:textId="77777777" w:rsidR="00427776" w:rsidRDefault="00427776" w:rsidP="00427776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ВИРІШИЛА:</w:t>
      </w:r>
      <w:r>
        <w:rPr>
          <w:sz w:val="28"/>
          <w:szCs w:val="28"/>
        </w:rPr>
        <w:t xml:space="preserve">      </w:t>
      </w:r>
    </w:p>
    <w:p w14:paraId="3A68D84F" w14:textId="77777777" w:rsidR="00427776" w:rsidRDefault="00427776" w:rsidP="00427776">
      <w:pPr>
        <w:jc w:val="center"/>
        <w:rPr>
          <w:sz w:val="28"/>
          <w:szCs w:val="28"/>
        </w:rPr>
      </w:pPr>
    </w:p>
    <w:p w14:paraId="633F1A9A" w14:textId="3572C645" w:rsidR="00427776" w:rsidRDefault="00427776" w:rsidP="0042777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>
        <w:rPr>
          <w:b/>
          <w:sz w:val="28"/>
          <w:szCs w:val="28"/>
        </w:rPr>
        <w:t>1</w:t>
      </w:r>
      <w:r>
        <w:rPr>
          <w:bCs/>
          <w:sz w:val="28"/>
          <w:szCs w:val="28"/>
        </w:rPr>
        <w:t>.Затвердити штатний розпис комунального закладу «Вишгородський районний територіальний центр соціального обслуговування (надання соціальних послуг)» Димерської селищної ради на 2024 рік, згідно Додатку 1.</w:t>
      </w:r>
    </w:p>
    <w:p w14:paraId="06EC5FDD" w14:textId="77777777" w:rsidR="00427776" w:rsidRDefault="00427776" w:rsidP="00427776">
      <w:pPr>
        <w:jc w:val="both"/>
        <w:rPr>
          <w:bCs/>
          <w:sz w:val="28"/>
          <w:szCs w:val="28"/>
        </w:rPr>
      </w:pPr>
    </w:p>
    <w:p w14:paraId="4051DE96" w14:textId="37CB461C" w:rsidR="00427776" w:rsidRPr="00427776" w:rsidRDefault="00427776" w:rsidP="00427776">
      <w:pPr>
        <w:pStyle w:val="a3"/>
        <w:widowControl/>
        <w:tabs>
          <w:tab w:val="left" w:pos="993"/>
        </w:tabs>
        <w:suppressAutoHyphens w:val="0"/>
        <w:overflowPunct/>
        <w:autoSpaceDE/>
        <w:autoSpaceDN w:val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427776">
        <w:rPr>
          <w:rFonts w:ascii="Times New Roman" w:hAnsi="Times New Roman"/>
          <w:b/>
          <w:sz w:val="28"/>
          <w:szCs w:val="28"/>
          <w:lang w:val="uk-UA"/>
        </w:rPr>
        <w:t xml:space="preserve">     2.</w:t>
      </w:r>
      <w:r w:rsidRPr="00427776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Pr="00427776">
        <w:rPr>
          <w:rFonts w:ascii="Times New Roman" w:hAnsi="Times New Roman"/>
          <w:sz w:val="28"/>
          <w:szCs w:val="28"/>
        </w:rPr>
        <w:t>виконанням</w:t>
      </w:r>
      <w:proofErr w:type="spellEnd"/>
      <w:r w:rsidRPr="00427776">
        <w:rPr>
          <w:rFonts w:ascii="Times New Roman" w:hAnsi="Times New Roman"/>
          <w:sz w:val="28"/>
          <w:szCs w:val="28"/>
        </w:rPr>
        <w:t xml:space="preserve"> </w:t>
      </w:r>
      <w:r w:rsidRPr="00427776">
        <w:rPr>
          <w:rFonts w:ascii="Times New Roman" w:hAnsi="Times New Roman"/>
          <w:sz w:val="28"/>
          <w:szCs w:val="28"/>
          <w:lang w:val="uk-UA"/>
        </w:rPr>
        <w:t>цього</w:t>
      </w:r>
      <w:r w:rsidRPr="004277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7776">
        <w:rPr>
          <w:rFonts w:ascii="Times New Roman" w:hAnsi="Times New Roman"/>
          <w:sz w:val="28"/>
          <w:szCs w:val="28"/>
        </w:rPr>
        <w:t>рішення</w:t>
      </w:r>
      <w:proofErr w:type="spellEnd"/>
      <w:r w:rsidRPr="004277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7776">
        <w:rPr>
          <w:rFonts w:ascii="Times New Roman" w:hAnsi="Times New Roman"/>
          <w:sz w:val="28"/>
          <w:szCs w:val="28"/>
        </w:rPr>
        <w:t>покласти</w:t>
      </w:r>
      <w:proofErr w:type="spellEnd"/>
      <w:r w:rsidRPr="00427776">
        <w:rPr>
          <w:rFonts w:ascii="Times New Roman" w:hAnsi="Times New Roman"/>
          <w:sz w:val="28"/>
          <w:szCs w:val="28"/>
        </w:rPr>
        <w:t xml:space="preserve"> на </w:t>
      </w:r>
      <w:r w:rsidRPr="00427776">
        <w:rPr>
          <w:rFonts w:ascii="Times New Roman" w:hAnsi="Times New Roman"/>
          <w:sz w:val="28"/>
          <w:szCs w:val="28"/>
          <w:lang w:val="uk-UA"/>
        </w:rPr>
        <w:t xml:space="preserve">директора </w:t>
      </w:r>
      <w:proofErr w:type="spellStart"/>
      <w:r w:rsidRPr="00427776">
        <w:rPr>
          <w:rFonts w:ascii="Times New Roman" w:hAnsi="Times New Roman"/>
          <w:sz w:val="28"/>
          <w:szCs w:val="28"/>
        </w:rPr>
        <w:t>комунального</w:t>
      </w:r>
      <w:proofErr w:type="spellEnd"/>
      <w:r w:rsidRPr="00427776">
        <w:rPr>
          <w:rFonts w:ascii="Times New Roman" w:hAnsi="Times New Roman"/>
          <w:sz w:val="28"/>
          <w:szCs w:val="28"/>
        </w:rPr>
        <w:t xml:space="preserve"> закладу «</w:t>
      </w:r>
      <w:proofErr w:type="spellStart"/>
      <w:r w:rsidRPr="00427776">
        <w:rPr>
          <w:rFonts w:ascii="Times New Roman" w:hAnsi="Times New Roman"/>
          <w:sz w:val="28"/>
          <w:szCs w:val="28"/>
        </w:rPr>
        <w:t>Вишгородський</w:t>
      </w:r>
      <w:proofErr w:type="spellEnd"/>
      <w:r w:rsidRPr="004277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7776">
        <w:rPr>
          <w:rFonts w:ascii="Times New Roman" w:hAnsi="Times New Roman"/>
          <w:sz w:val="28"/>
          <w:szCs w:val="28"/>
        </w:rPr>
        <w:t>районний</w:t>
      </w:r>
      <w:proofErr w:type="spellEnd"/>
      <w:r w:rsidRPr="004277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7776">
        <w:rPr>
          <w:rFonts w:ascii="Times New Roman" w:hAnsi="Times New Roman"/>
          <w:sz w:val="28"/>
          <w:szCs w:val="28"/>
        </w:rPr>
        <w:t>територіальний</w:t>
      </w:r>
      <w:proofErr w:type="spellEnd"/>
      <w:r w:rsidRPr="00427776">
        <w:rPr>
          <w:rFonts w:ascii="Times New Roman" w:hAnsi="Times New Roman"/>
          <w:sz w:val="28"/>
          <w:szCs w:val="28"/>
        </w:rPr>
        <w:t xml:space="preserve"> центр </w:t>
      </w:r>
      <w:proofErr w:type="spellStart"/>
      <w:r w:rsidRPr="00427776">
        <w:rPr>
          <w:rFonts w:ascii="Times New Roman" w:hAnsi="Times New Roman"/>
          <w:sz w:val="28"/>
          <w:szCs w:val="28"/>
        </w:rPr>
        <w:t>соціального</w:t>
      </w:r>
      <w:proofErr w:type="spellEnd"/>
      <w:r w:rsidRPr="004277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7776">
        <w:rPr>
          <w:rFonts w:ascii="Times New Roman" w:hAnsi="Times New Roman"/>
          <w:sz w:val="28"/>
          <w:szCs w:val="28"/>
        </w:rPr>
        <w:t>обслуговування</w:t>
      </w:r>
      <w:proofErr w:type="spellEnd"/>
      <w:r w:rsidRPr="00427776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427776">
        <w:rPr>
          <w:rFonts w:ascii="Times New Roman" w:hAnsi="Times New Roman"/>
          <w:sz w:val="28"/>
          <w:szCs w:val="28"/>
        </w:rPr>
        <w:t>надання</w:t>
      </w:r>
      <w:proofErr w:type="spellEnd"/>
      <w:r w:rsidRPr="004277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7776">
        <w:rPr>
          <w:rFonts w:ascii="Times New Roman" w:hAnsi="Times New Roman"/>
          <w:sz w:val="28"/>
          <w:szCs w:val="28"/>
        </w:rPr>
        <w:t>соціальних</w:t>
      </w:r>
      <w:proofErr w:type="spellEnd"/>
      <w:r w:rsidRPr="004277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7776">
        <w:rPr>
          <w:rFonts w:ascii="Times New Roman" w:hAnsi="Times New Roman"/>
          <w:sz w:val="28"/>
          <w:szCs w:val="28"/>
        </w:rPr>
        <w:t>послуг</w:t>
      </w:r>
      <w:proofErr w:type="spellEnd"/>
      <w:r w:rsidRPr="00427776">
        <w:rPr>
          <w:rFonts w:ascii="Times New Roman" w:hAnsi="Times New Roman"/>
          <w:sz w:val="28"/>
          <w:szCs w:val="28"/>
        </w:rPr>
        <w:t xml:space="preserve">) Димерської </w:t>
      </w:r>
      <w:proofErr w:type="spellStart"/>
      <w:r w:rsidRPr="00427776">
        <w:rPr>
          <w:rFonts w:ascii="Times New Roman" w:hAnsi="Times New Roman"/>
          <w:sz w:val="28"/>
          <w:szCs w:val="28"/>
        </w:rPr>
        <w:t>селищної</w:t>
      </w:r>
      <w:proofErr w:type="spellEnd"/>
      <w:r w:rsidRPr="00427776">
        <w:rPr>
          <w:rFonts w:ascii="Times New Roman" w:hAnsi="Times New Roman"/>
          <w:sz w:val="28"/>
          <w:szCs w:val="28"/>
        </w:rPr>
        <w:t xml:space="preserve">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1A609095" w14:textId="77777777" w:rsidR="00427776" w:rsidRDefault="00427776" w:rsidP="00427776">
      <w:pPr>
        <w:pStyle w:val="a3"/>
        <w:widowControl/>
        <w:tabs>
          <w:tab w:val="left" w:pos="993"/>
        </w:tabs>
        <w:suppressAutoHyphens w:val="0"/>
        <w:overflowPunct/>
        <w:autoSpaceDE/>
        <w:autoSpaceDN w:val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80DB85C" w14:textId="278A3A3A" w:rsidR="00427776" w:rsidRPr="00FA44A6" w:rsidRDefault="00427776" w:rsidP="0042777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Селищний голова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Володимир ПІДКУРГАННИЙ</w:t>
      </w:r>
    </w:p>
    <w:p w14:paraId="51667797" w14:textId="77777777" w:rsidR="00427776" w:rsidRDefault="00427776" w:rsidP="00427776">
      <w:pPr>
        <w:rPr>
          <w:sz w:val="28"/>
          <w:szCs w:val="28"/>
        </w:rPr>
      </w:pPr>
    </w:p>
    <w:p w14:paraId="6306B159" w14:textId="77777777" w:rsidR="00427776" w:rsidRDefault="00427776" w:rsidP="00427776">
      <w:pPr>
        <w:rPr>
          <w:sz w:val="28"/>
          <w:szCs w:val="28"/>
        </w:rPr>
      </w:pPr>
    </w:p>
    <w:p w14:paraId="12CE86D7" w14:textId="77777777" w:rsidR="00427776" w:rsidRDefault="00427776" w:rsidP="00427776">
      <w:pPr>
        <w:rPr>
          <w:sz w:val="28"/>
          <w:szCs w:val="28"/>
        </w:rPr>
      </w:pPr>
    </w:p>
    <w:p w14:paraId="1817A1FA" w14:textId="77777777" w:rsidR="00427776" w:rsidRDefault="00427776" w:rsidP="00427776">
      <w:pPr>
        <w:ind w:left="-180"/>
        <w:rPr>
          <w:sz w:val="28"/>
          <w:szCs w:val="28"/>
        </w:rPr>
      </w:pPr>
    </w:p>
    <w:p w14:paraId="5DADAC51" w14:textId="77777777" w:rsidR="00427776" w:rsidRDefault="00427776" w:rsidP="0042777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6AB8779D" w14:textId="5CBDEF69" w:rsidR="00427776" w:rsidRDefault="00427776" w:rsidP="0042777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25 січня 2024 року</w:t>
      </w:r>
    </w:p>
    <w:p w14:paraId="1E357D60" w14:textId="64EC43E8" w:rsidR="00177417" w:rsidRPr="00432E9F" w:rsidRDefault="00427776" w:rsidP="00432E9F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№ </w:t>
      </w:r>
      <w:r w:rsidR="00FA44A6">
        <w:rPr>
          <w:rFonts w:ascii="Times New Roman" w:hAnsi="Times New Roman" w:cs="Times New Roman"/>
          <w:bCs/>
          <w:sz w:val="28"/>
          <w:szCs w:val="28"/>
          <w:lang w:eastAsia="uk-UA"/>
        </w:rPr>
        <w:t>1590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-40-VIІI</w:t>
      </w:r>
      <w:bookmarkStart w:id="0" w:name="_GoBack"/>
      <w:bookmarkEnd w:id="0"/>
      <w:r>
        <w:rPr>
          <w:sz w:val="28"/>
          <w:szCs w:val="28"/>
        </w:rPr>
        <w:tab/>
      </w:r>
    </w:p>
    <w:sectPr w:rsidR="00177417" w:rsidRPr="00432E9F" w:rsidSect="00427776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417"/>
    <w:rsid w:val="00177417"/>
    <w:rsid w:val="00427776"/>
    <w:rsid w:val="00432E9F"/>
    <w:rsid w:val="004D219C"/>
    <w:rsid w:val="00FA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8CF4B"/>
  <w15:chartTrackingRefBased/>
  <w15:docId w15:val="{63CB5696-B8D7-49C4-9B7F-3C04EB24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7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776"/>
    <w:pPr>
      <w:widowControl w:val="0"/>
      <w:suppressAutoHyphens/>
      <w:overflowPunct w:val="0"/>
      <w:autoSpaceDE w:val="0"/>
      <w:ind w:left="720"/>
      <w:contextualSpacing/>
    </w:pPr>
    <w:rPr>
      <w:rFonts w:ascii="Calibri" w:hAnsi="Calibri"/>
      <w:kern w:val="2"/>
      <w:sz w:val="22"/>
      <w:szCs w:val="22"/>
      <w:lang w:val="ru-RU" w:eastAsia="zh-CN"/>
    </w:rPr>
  </w:style>
  <w:style w:type="paragraph" w:customStyle="1" w:styleId="1">
    <w:name w:val="Без интервала1"/>
    <w:qFormat/>
    <w:rsid w:val="0042777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69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9</cp:revision>
  <cp:lastPrinted>2024-01-26T12:58:00Z</cp:lastPrinted>
  <dcterms:created xsi:type="dcterms:W3CDTF">2024-01-11T14:15:00Z</dcterms:created>
  <dcterms:modified xsi:type="dcterms:W3CDTF">2024-01-26T13:00:00Z</dcterms:modified>
</cp:coreProperties>
</file>